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604440" w14:textId="63C7D60C" w:rsidR="00F57C69" w:rsidRPr="00F57C69" w:rsidRDefault="00F57C69" w:rsidP="00F57C69">
      <w:pPr>
        <w:spacing w:before="100" w:beforeAutospacing="1" w:after="100" w:afterAutospacing="1" w:line="300" w:lineRule="atLeast"/>
        <w:outlineLvl w:val="0"/>
        <w:rPr>
          <w:rFonts w:ascii="Segoe UI" w:eastAsia="Times New Roman" w:hAnsi="Segoe UI" w:cs="Segoe UI"/>
          <w:b/>
          <w:bCs/>
          <w:kern w:val="36"/>
          <w:sz w:val="48"/>
          <w:szCs w:val="48"/>
        </w:rPr>
      </w:pPr>
      <w:bookmarkStart w:id="0" w:name="_GoBack"/>
      <w:r w:rsidRPr="00F57C69">
        <w:rPr>
          <w:rFonts w:ascii="Segoe UI" w:eastAsia="Times New Roman" w:hAnsi="Segoe UI" w:cs="Segoe UI"/>
          <w:b/>
          <w:bCs/>
          <w:kern w:val="36"/>
          <w:sz w:val="48"/>
          <w:szCs w:val="48"/>
        </w:rPr>
        <w:t>T</w:t>
      </w:r>
      <w:r>
        <w:rPr>
          <w:rFonts w:ascii="Segoe UI" w:eastAsia="Times New Roman" w:hAnsi="Segoe UI" w:cs="Segoe UI"/>
          <w:b/>
          <w:bCs/>
          <w:kern w:val="36"/>
          <w:sz w:val="48"/>
          <w:szCs w:val="48"/>
        </w:rPr>
        <w:t xml:space="preserve">ender Invitation (Well </w:t>
      </w:r>
      <w:r w:rsidR="007263EC">
        <w:rPr>
          <w:rFonts w:ascii="Segoe UI" w:eastAsia="Times New Roman" w:hAnsi="Segoe UI" w:cs="Segoe UI"/>
          <w:b/>
          <w:bCs/>
          <w:kern w:val="36"/>
          <w:sz w:val="48"/>
          <w:szCs w:val="48"/>
        </w:rPr>
        <w:t>drilling)</w:t>
      </w:r>
    </w:p>
    <w:p w14:paraId="54271401"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Human Appeal – Sudan Office</w:t>
      </w:r>
    </w:p>
    <w:p w14:paraId="7A375283" w14:textId="77777777" w:rsidR="00F57C69" w:rsidRPr="00F57C69" w:rsidRDefault="00F57C69" w:rsidP="00F57C69">
      <w:pPr>
        <w:spacing w:before="100" w:beforeAutospacing="1" w:after="100" w:afterAutospacing="1" w:line="300" w:lineRule="atLeast"/>
        <w:outlineLvl w:val="2"/>
        <w:rPr>
          <w:rFonts w:ascii="Segoe UI" w:eastAsia="Times New Roman" w:hAnsi="Segoe UI" w:cs="Segoe UI"/>
          <w:b/>
          <w:bCs/>
          <w:sz w:val="27"/>
          <w:szCs w:val="27"/>
        </w:rPr>
      </w:pPr>
      <w:r w:rsidRPr="00F57C69">
        <w:rPr>
          <w:rFonts w:ascii="Segoe UI" w:eastAsia="Times New Roman" w:hAnsi="Segoe UI" w:cs="Segoe UI"/>
          <w:b/>
          <w:bCs/>
          <w:sz w:val="27"/>
          <w:szCs w:val="27"/>
        </w:rPr>
        <w:t>Invitation to Tender: Drilling of a Water Well in Ambada Area</w:t>
      </w:r>
    </w:p>
    <w:p w14:paraId="376557DD"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 xml:space="preserve">Human Appeal – Sudan Office hereby invites qualified and reputable drilling companies to submit sealed bids for the </w:t>
      </w:r>
      <w:r w:rsidRPr="00F57C69">
        <w:rPr>
          <w:rFonts w:ascii="Segoe UI" w:eastAsia="Times New Roman" w:hAnsi="Segoe UI" w:cs="Segoe UI"/>
          <w:b/>
          <w:bCs/>
          <w:sz w:val="21"/>
          <w:szCs w:val="21"/>
        </w:rPr>
        <w:t>Drilling and Construction of a Water Well in Ambada Area</w:t>
      </w:r>
      <w:r w:rsidRPr="00F57C69">
        <w:rPr>
          <w:rFonts w:ascii="Segoe UI" w:eastAsia="Times New Roman" w:hAnsi="Segoe UI" w:cs="Segoe UI"/>
          <w:sz w:val="21"/>
          <w:szCs w:val="21"/>
        </w:rPr>
        <w:t>.</w:t>
      </w:r>
    </w:p>
    <w:p w14:paraId="45E87EE5"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This tender aims to provide safe and sustainable water access to communities in need. Human Appeal encourages experienced contractors who meet the required technical capacity and legal compliance to participate.</w:t>
      </w:r>
    </w:p>
    <w:p w14:paraId="0358E738" w14:textId="59BA6FB3" w:rsidR="00F57C69" w:rsidRPr="00F57C69" w:rsidRDefault="00F57C69" w:rsidP="00F57C69">
      <w:pPr>
        <w:spacing w:after="0" w:line="300" w:lineRule="atLeast"/>
        <w:rPr>
          <w:rFonts w:ascii="Segoe UI" w:eastAsia="Times New Roman" w:hAnsi="Segoe UI" w:cs="Segoe UI"/>
          <w:sz w:val="21"/>
          <w:szCs w:val="21"/>
        </w:rPr>
      </w:pPr>
    </w:p>
    <w:p w14:paraId="04AB0286"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Scope of Work</w:t>
      </w:r>
    </w:p>
    <w:p w14:paraId="2F8C847B"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The project includes but is not limited to:</w:t>
      </w:r>
    </w:p>
    <w:p w14:paraId="3CC32632" w14:textId="77777777" w:rsidR="00F57C69" w:rsidRPr="00F57C69" w:rsidRDefault="00F57C69" w:rsidP="00F57C69">
      <w:pPr>
        <w:numPr>
          <w:ilvl w:val="0"/>
          <w:numId w:val="1"/>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Geological and hydrological assessment of the drilling site</w:t>
      </w:r>
    </w:p>
    <w:p w14:paraId="259D18E4" w14:textId="77777777" w:rsidR="00F57C69" w:rsidRPr="00F57C69" w:rsidRDefault="00F57C69" w:rsidP="00F57C69">
      <w:pPr>
        <w:numPr>
          <w:ilvl w:val="0"/>
          <w:numId w:val="1"/>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Drilling of the borehole to the required depth</w:t>
      </w:r>
    </w:p>
    <w:p w14:paraId="16D0BCAC" w14:textId="77777777" w:rsidR="00F57C69" w:rsidRPr="00F57C69" w:rsidRDefault="00F57C69" w:rsidP="00F57C69">
      <w:pPr>
        <w:numPr>
          <w:ilvl w:val="0"/>
          <w:numId w:val="1"/>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Provision and installation of casing and screens</w:t>
      </w:r>
    </w:p>
    <w:p w14:paraId="60E2BDCB" w14:textId="77777777" w:rsidR="00F57C69" w:rsidRPr="00F57C69" w:rsidRDefault="00F57C69" w:rsidP="00F57C69">
      <w:pPr>
        <w:numPr>
          <w:ilvl w:val="0"/>
          <w:numId w:val="1"/>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Pump testing and water quality testing</w:t>
      </w:r>
    </w:p>
    <w:p w14:paraId="7597EE22" w14:textId="77777777" w:rsidR="00F57C69" w:rsidRPr="00F57C69" w:rsidRDefault="00F57C69" w:rsidP="00F57C69">
      <w:pPr>
        <w:numPr>
          <w:ilvl w:val="0"/>
          <w:numId w:val="1"/>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Construction of water point infrastructure (platform, apron, etc.)</w:t>
      </w:r>
    </w:p>
    <w:p w14:paraId="609782F0" w14:textId="14DBC154" w:rsidR="00F57C69" w:rsidRDefault="00F57C69" w:rsidP="00F57C69">
      <w:pPr>
        <w:numPr>
          <w:ilvl w:val="0"/>
          <w:numId w:val="1"/>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Completion of all works to humanitarian and engineering standards</w:t>
      </w:r>
    </w:p>
    <w:p w14:paraId="2F87234E" w14:textId="0B3B772C" w:rsidR="00F57C69" w:rsidRPr="00F57C69" w:rsidRDefault="00E770F6" w:rsidP="00E770F6">
      <w:pPr>
        <w:spacing w:before="100" w:beforeAutospacing="1" w:after="100" w:afterAutospacing="1" w:line="300" w:lineRule="atLeast"/>
        <w:rPr>
          <w:rFonts w:ascii="Segoe UI" w:eastAsia="Times New Roman" w:hAnsi="Segoe UI" w:cs="Segoe UI"/>
          <w:sz w:val="21"/>
          <w:szCs w:val="21"/>
        </w:rPr>
      </w:pPr>
      <w:r w:rsidRPr="00E770F6">
        <w:rPr>
          <w:rFonts w:ascii="Segoe UI" w:eastAsia="Times New Roman" w:hAnsi="Segoe UI" w:cs="Segoe UI"/>
          <w:sz w:val="21"/>
          <w:szCs w:val="21"/>
        </w:rPr>
        <w:t xml:space="preserve">Providing all required equipment and services for drilling, pumping, and solar power supply, and delivering the well fully completed and operational to the highest performance standards.” </w:t>
      </w:r>
      <w:r w:rsidR="00F57C69" w:rsidRPr="00F57C69">
        <w:rPr>
          <w:rFonts w:ascii="Segoe UI" w:eastAsia="Times New Roman" w:hAnsi="Segoe UI" w:cs="Segoe UI"/>
          <w:sz w:val="21"/>
          <w:szCs w:val="21"/>
        </w:rPr>
        <w:t xml:space="preserve">Detailed specifications will be provided in the </w:t>
      </w:r>
    </w:p>
    <w:p w14:paraId="6E623350" w14:textId="7E355C48" w:rsidR="00F57C69" w:rsidRPr="00F57C69" w:rsidRDefault="00F57C69" w:rsidP="00F57C69">
      <w:pPr>
        <w:spacing w:after="0" w:line="300" w:lineRule="atLeast"/>
        <w:rPr>
          <w:rFonts w:ascii="Segoe UI" w:eastAsia="Times New Roman" w:hAnsi="Segoe UI" w:cs="Segoe UI"/>
          <w:sz w:val="21"/>
          <w:szCs w:val="21"/>
        </w:rPr>
      </w:pPr>
    </w:p>
    <w:p w14:paraId="485764F2"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Mandatory Requirements</w:t>
      </w:r>
    </w:p>
    <w:p w14:paraId="5BC86C82"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Interested contractors must provide:</w:t>
      </w:r>
    </w:p>
    <w:p w14:paraId="32F793D7" w14:textId="77777777" w:rsidR="00F57C69" w:rsidRPr="00F57C69" w:rsidRDefault="00F57C69" w:rsidP="00F57C69">
      <w:pPr>
        <w:numPr>
          <w:ilvl w:val="0"/>
          <w:numId w:val="2"/>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Valid company registration documents</w:t>
      </w:r>
    </w:p>
    <w:p w14:paraId="5EEF6610" w14:textId="77777777" w:rsidR="00F57C69" w:rsidRPr="00F57C69" w:rsidRDefault="00F57C69" w:rsidP="00F57C69">
      <w:pPr>
        <w:numPr>
          <w:ilvl w:val="0"/>
          <w:numId w:val="2"/>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Tax clearance certificates</w:t>
      </w:r>
    </w:p>
    <w:p w14:paraId="212B4E2E" w14:textId="77777777" w:rsidR="00F57C69" w:rsidRPr="00F57C69" w:rsidRDefault="00F57C69" w:rsidP="00F57C69">
      <w:pPr>
        <w:numPr>
          <w:ilvl w:val="0"/>
          <w:numId w:val="2"/>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Proof of previous experience in borehole drilling</w:t>
      </w:r>
    </w:p>
    <w:p w14:paraId="1562F070" w14:textId="7C26CE7B" w:rsidR="00F57C69" w:rsidRDefault="00F57C69" w:rsidP="00F57C69">
      <w:pPr>
        <w:numPr>
          <w:ilvl w:val="0"/>
          <w:numId w:val="2"/>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Technical and financial proposal</w:t>
      </w:r>
    </w:p>
    <w:p w14:paraId="3852E28E" w14:textId="60E685D0" w:rsidR="001D4679" w:rsidRPr="001D4679" w:rsidRDefault="001D4679" w:rsidP="001D4679">
      <w:pPr>
        <w:pStyle w:val="xmsonormal"/>
        <w:shd w:val="clear" w:color="auto" w:fill="FFFFFF"/>
        <w:spacing w:before="0" w:beforeAutospacing="0" w:after="0" w:afterAutospacing="0"/>
        <w:rPr>
          <w:rFonts w:ascii="Segoe UI" w:hAnsi="Segoe UI" w:cs="Segoe UI"/>
          <w:sz w:val="21"/>
          <w:szCs w:val="21"/>
        </w:rPr>
      </w:pPr>
      <w:r w:rsidRPr="001D4679">
        <w:rPr>
          <w:rFonts w:ascii="Segoe UI" w:hAnsi="Segoe UI" w:cs="Segoe UI"/>
          <w:sz w:val="21"/>
          <w:szCs w:val="21"/>
        </w:rPr>
        <w:lastRenderedPageBreak/>
        <w:t>The Bill of Quantities must be completed electronically (shared as a filled PDF). Handwritten BOQs will not be accepted.</w:t>
      </w:r>
    </w:p>
    <w:p w14:paraId="5ECA2C83" w14:textId="77777777" w:rsidR="001D4679" w:rsidRPr="001D4679" w:rsidRDefault="001D4679" w:rsidP="001D4679">
      <w:pPr>
        <w:numPr>
          <w:ilvl w:val="0"/>
          <w:numId w:val="2"/>
        </w:numPr>
        <w:shd w:val="clear" w:color="auto" w:fill="FFFFFF"/>
        <w:spacing w:after="0" w:line="240" w:lineRule="auto"/>
        <w:rPr>
          <w:rFonts w:ascii="Segoe UI" w:eastAsia="Times New Roman" w:hAnsi="Segoe UI" w:cs="Segoe UI"/>
          <w:sz w:val="21"/>
          <w:szCs w:val="21"/>
        </w:rPr>
      </w:pPr>
      <w:r w:rsidRPr="001D4679">
        <w:rPr>
          <w:rFonts w:ascii="Segoe UI" w:eastAsia="Times New Roman" w:hAnsi="Segoe UI" w:cs="Segoe UI"/>
          <w:sz w:val="21"/>
          <w:szCs w:val="21"/>
        </w:rPr>
        <w:t>Submit a copy of the company profile, including details on human resources and assets.</w:t>
      </w:r>
    </w:p>
    <w:p w14:paraId="0D1A9002" w14:textId="77777777" w:rsidR="001D4679" w:rsidRPr="001D4679" w:rsidRDefault="001D4679" w:rsidP="001D4679">
      <w:pPr>
        <w:numPr>
          <w:ilvl w:val="0"/>
          <w:numId w:val="2"/>
        </w:numPr>
        <w:shd w:val="clear" w:color="auto" w:fill="FFFFFF"/>
        <w:spacing w:after="0" w:line="240" w:lineRule="auto"/>
        <w:rPr>
          <w:rFonts w:ascii="Segoe UI" w:eastAsia="Times New Roman" w:hAnsi="Segoe UI" w:cs="Segoe UI"/>
          <w:sz w:val="21"/>
          <w:szCs w:val="21"/>
        </w:rPr>
      </w:pPr>
      <w:r w:rsidRPr="001D4679">
        <w:rPr>
          <w:rFonts w:ascii="Segoe UI" w:eastAsia="Times New Roman" w:hAnsi="Segoe UI" w:cs="Segoe UI"/>
          <w:sz w:val="21"/>
          <w:szCs w:val="21"/>
        </w:rPr>
        <w:t>Provide a technical and financial offer.</w:t>
      </w:r>
    </w:p>
    <w:p w14:paraId="4F135E37" w14:textId="77777777" w:rsidR="001D4679" w:rsidRPr="001D4679" w:rsidRDefault="001D4679" w:rsidP="001D4679">
      <w:pPr>
        <w:numPr>
          <w:ilvl w:val="0"/>
          <w:numId w:val="2"/>
        </w:numPr>
        <w:shd w:val="clear" w:color="auto" w:fill="FFFFFF"/>
        <w:spacing w:after="0" w:line="240" w:lineRule="auto"/>
        <w:rPr>
          <w:rFonts w:ascii="Segoe UI" w:eastAsia="Times New Roman" w:hAnsi="Segoe UI" w:cs="Segoe UI"/>
          <w:sz w:val="21"/>
          <w:szCs w:val="21"/>
        </w:rPr>
      </w:pPr>
      <w:r w:rsidRPr="001D4679">
        <w:rPr>
          <w:rFonts w:ascii="Segoe UI" w:eastAsia="Times New Roman" w:hAnsi="Segoe UI" w:cs="Segoe UI"/>
          <w:sz w:val="21"/>
          <w:szCs w:val="21"/>
        </w:rPr>
        <w:t>Include a project schedule.</w:t>
      </w:r>
    </w:p>
    <w:p w14:paraId="77CC2C9B" w14:textId="4DA27BD2" w:rsidR="001D4679" w:rsidRPr="001D4679" w:rsidRDefault="001D4679" w:rsidP="001D4679">
      <w:pPr>
        <w:numPr>
          <w:ilvl w:val="0"/>
          <w:numId w:val="2"/>
        </w:numPr>
        <w:shd w:val="clear" w:color="auto" w:fill="FFFFFF"/>
        <w:spacing w:after="0" w:line="240" w:lineRule="auto"/>
        <w:rPr>
          <w:rFonts w:ascii="Segoe UI" w:eastAsia="Times New Roman" w:hAnsi="Segoe UI" w:cs="Segoe UI"/>
          <w:sz w:val="21"/>
          <w:szCs w:val="21"/>
        </w:rPr>
      </w:pPr>
      <w:r w:rsidRPr="001D4679">
        <w:rPr>
          <w:rFonts w:ascii="Segoe UI" w:eastAsia="Times New Roman" w:hAnsi="Segoe UI" w:cs="Segoe UI"/>
          <w:sz w:val="21"/>
          <w:szCs w:val="21"/>
        </w:rPr>
        <w:t>Highlight relevant company experience.</w:t>
      </w:r>
    </w:p>
    <w:p w14:paraId="0FAEB53C" w14:textId="77777777" w:rsidR="00F57C69" w:rsidRPr="00F57C69" w:rsidRDefault="00F57C69" w:rsidP="00F57C69">
      <w:pPr>
        <w:numPr>
          <w:ilvl w:val="0"/>
          <w:numId w:val="2"/>
        </w:num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Company profile with references</w:t>
      </w:r>
    </w:p>
    <w:p w14:paraId="3C6B6948" w14:textId="34BF28EE" w:rsidR="00F57C69" w:rsidRPr="00F57C69" w:rsidRDefault="00F57C69" w:rsidP="00F57C69">
      <w:pPr>
        <w:spacing w:after="0" w:line="300" w:lineRule="atLeast"/>
        <w:rPr>
          <w:rFonts w:ascii="Segoe UI" w:eastAsia="Times New Roman" w:hAnsi="Segoe UI" w:cs="Segoe UI"/>
          <w:sz w:val="21"/>
          <w:szCs w:val="21"/>
        </w:rPr>
      </w:pPr>
    </w:p>
    <w:p w14:paraId="7FB2C89E"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Tender Document Collection</w:t>
      </w:r>
    </w:p>
    <w:p w14:paraId="08C750F5"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 xml:space="preserve">The full Tender Dossier can be collected from </w:t>
      </w:r>
    </w:p>
    <w:p w14:paraId="61798EB5" w14:textId="3DCDA265"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 xml:space="preserve">Attachment </w:t>
      </w:r>
      <w:r w:rsidR="007263EC">
        <w:rPr>
          <w:rFonts w:ascii="Segoe UI" w:eastAsia="Times New Roman" w:hAnsi="Segoe UI" w:cs="Segoe UI"/>
          <w:sz w:val="21"/>
          <w:szCs w:val="21"/>
        </w:rPr>
        <w:t xml:space="preserve">file on Sudanbid.com  </w:t>
      </w:r>
    </w:p>
    <w:p w14:paraId="0F64AF71" w14:textId="152E4341" w:rsidR="00F57C69" w:rsidRPr="00F57C69" w:rsidRDefault="00F57C69" w:rsidP="00F57C69">
      <w:pPr>
        <w:spacing w:after="0" w:line="300" w:lineRule="atLeast"/>
        <w:rPr>
          <w:rFonts w:ascii="Segoe UI" w:eastAsia="Times New Roman" w:hAnsi="Segoe UI" w:cs="Segoe UI"/>
          <w:sz w:val="21"/>
          <w:szCs w:val="21"/>
        </w:rPr>
      </w:pPr>
    </w:p>
    <w:p w14:paraId="24AB34EE"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Submission Deadline</w:t>
      </w:r>
    </w:p>
    <w:p w14:paraId="571A4EC0" w14:textId="5ADB2F01"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All sealed bids must be submitted no later than:</w:t>
      </w:r>
      <w:r w:rsidR="001D4679">
        <w:rPr>
          <w:rFonts w:ascii="Segoe UI" w:eastAsia="Times New Roman" w:hAnsi="Segoe UI" w:cs="Segoe UI"/>
          <w:sz w:val="21"/>
          <w:szCs w:val="21"/>
        </w:rPr>
        <w:t xml:space="preserve"> 12/4</w:t>
      </w:r>
      <w:r w:rsidR="007263EC">
        <w:rPr>
          <w:rFonts w:ascii="Segoe UI" w:eastAsia="Times New Roman" w:hAnsi="Segoe UI" w:cs="Segoe UI"/>
          <w:sz w:val="21"/>
          <w:szCs w:val="21"/>
        </w:rPr>
        <w:t>/2026</w:t>
      </w:r>
    </w:p>
    <w:p w14:paraId="274BEFBF" w14:textId="3DC08081" w:rsidR="00F57C69" w:rsidRPr="00F57C69" w:rsidRDefault="001D4679" w:rsidP="00F57C69">
      <w:p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b/>
          <w:bCs/>
          <w:sz w:val="21"/>
          <w:szCs w:val="21"/>
        </w:rPr>
        <w:t>(30/3/2026- 12-4</w:t>
      </w:r>
      <w:r w:rsidR="00F57C69">
        <w:rPr>
          <w:rFonts w:ascii="Segoe UI" w:eastAsia="Times New Roman" w:hAnsi="Segoe UI" w:cs="Segoe UI"/>
          <w:b/>
          <w:bCs/>
          <w:sz w:val="21"/>
          <w:szCs w:val="21"/>
        </w:rPr>
        <w:t>-</w:t>
      </w:r>
      <w:r w:rsidR="0072207B">
        <w:rPr>
          <w:rFonts w:ascii="Segoe UI" w:eastAsia="Times New Roman" w:hAnsi="Segoe UI" w:cs="Segoe UI"/>
          <w:b/>
          <w:bCs/>
          <w:sz w:val="21"/>
          <w:szCs w:val="21"/>
        </w:rPr>
        <w:t>2026)</w:t>
      </w:r>
    </w:p>
    <w:p w14:paraId="27393D9E"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Late submissions will not be considered.</w:t>
      </w:r>
    </w:p>
    <w:p w14:paraId="59FD97F6" w14:textId="583E04B5" w:rsidR="00F57C69" w:rsidRPr="00F57C69" w:rsidRDefault="00F57C69" w:rsidP="00F57C69">
      <w:pPr>
        <w:spacing w:after="0" w:line="300" w:lineRule="atLeast"/>
        <w:rPr>
          <w:rFonts w:ascii="Segoe UI" w:eastAsia="Times New Roman" w:hAnsi="Segoe UI" w:cs="Segoe UI"/>
          <w:sz w:val="21"/>
          <w:szCs w:val="21"/>
        </w:rPr>
      </w:pPr>
    </w:p>
    <w:p w14:paraId="70BB8FBB"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Bid Submission Method</w:t>
      </w:r>
    </w:p>
    <w:p w14:paraId="4906F718" w14:textId="26D67526" w:rsidR="007263EC" w:rsidRPr="007263EC" w:rsidRDefault="007263EC" w:rsidP="007263EC">
      <w:pPr>
        <w:spacing w:after="0" w:line="300" w:lineRule="atLeast"/>
        <w:rPr>
          <w:rFonts w:ascii="Segoe UI" w:eastAsia="Times New Roman" w:hAnsi="Segoe UI" w:cs="Segoe UI"/>
          <w:sz w:val="21"/>
          <w:szCs w:val="21"/>
        </w:rPr>
      </w:pPr>
      <w:r>
        <w:rPr>
          <w:rFonts w:ascii="Segoe UI" w:eastAsia="Times New Roman" w:hAnsi="Segoe UI" w:cs="Segoe UI"/>
          <w:sz w:val="21"/>
          <w:szCs w:val="21"/>
        </w:rPr>
        <w:t>1.</w:t>
      </w:r>
      <w:r w:rsidRPr="007263EC">
        <w:rPr>
          <w:rFonts w:ascii="Segoe UI" w:eastAsia="Times New Roman" w:hAnsi="Segoe UI" w:cs="Segoe UI"/>
          <w:sz w:val="21"/>
          <w:szCs w:val="21"/>
        </w:rPr>
        <w:t xml:space="preserve"> BID SUBMISSION:</w:t>
      </w:r>
    </w:p>
    <w:p w14:paraId="2B423B1F" w14:textId="77777777"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Please submit the quotations addressed to Tender</w:t>
      </w:r>
    </w:p>
    <w:p w14:paraId="26E2E137" w14:textId="77030CC5" w:rsidR="007263EC" w:rsidRPr="007263EC" w:rsidRDefault="007263EC" w:rsidP="001D4679">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 Box Deadline</w:t>
      </w:r>
      <w:r w:rsidR="001D4679" w:rsidRPr="001D4679">
        <w:t xml:space="preserve"> </w:t>
      </w:r>
      <w:r w:rsidR="001D4679" w:rsidRPr="001D4679">
        <w:rPr>
          <w:rFonts w:ascii="Segoe UI" w:eastAsia="Times New Roman" w:hAnsi="Segoe UI" w:cs="Segoe UI"/>
          <w:sz w:val="21"/>
          <w:szCs w:val="21"/>
        </w:rPr>
        <w:t>(30/3/2026- 12-4-2026)</w:t>
      </w:r>
    </w:p>
    <w:p w14:paraId="68E6C35C" w14:textId="77777777"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Submission Method:  </w:t>
      </w:r>
    </w:p>
    <w:p w14:paraId="77E18C17" w14:textId="77777777" w:rsidR="007263EC" w:rsidRPr="007263EC" w:rsidRDefault="007263EC" w:rsidP="007263EC">
      <w:pPr>
        <w:spacing w:after="0" w:line="300" w:lineRule="atLeast"/>
        <w:rPr>
          <w:rFonts w:ascii="Segoe UI" w:eastAsia="Times New Roman" w:hAnsi="Segoe UI" w:cs="Segoe UI"/>
          <w:sz w:val="21"/>
          <w:szCs w:val="21"/>
        </w:rPr>
      </w:pPr>
    </w:p>
    <w:p w14:paraId="22C84F3C" w14:textId="4F931F0E"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 Email: </w:t>
      </w:r>
      <w:r>
        <w:rPr>
          <w:rFonts w:ascii="Segoe UI" w:eastAsia="Times New Roman" w:hAnsi="Segoe UI" w:cs="Segoe UI"/>
          <w:sz w:val="21"/>
          <w:szCs w:val="21"/>
        </w:rPr>
        <w:t xml:space="preserve">    </w:t>
      </w:r>
      <w:r w:rsidRPr="007263EC">
        <w:rPr>
          <w:rFonts w:ascii="Segoe UI" w:eastAsia="Times New Roman" w:hAnsi="Segoe UI" w:cs="Segoe UI"/>
          <w:sz w:val="21"/>
          <w:szCs w:val="21"/>
        </w:rPr>
        <w:t>SD-26-01.tender@humanappeal.org.uk</w:t>
      </w:r>
    </w:p>
    <w:p w14:paraId="79947474" w14:textId="77777777"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Or </w:t>
      </w:r>
    </w:p>
    <w:p w14:paraId="4F44872B" w14:textId="77777777"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 Physical Address</w:t>
      </w:r>
    </w:p>
    <w:p w14:paraId="13024E5F" w14:textId="622B3302"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Sudan near Old Masjid   Alwadi Street, Alshati City, Omdurman, Sudan</w:t>
      </w:r>
      <w:r w:rsidRPr="007263EC">
        <w:rPr>
          <w:rFonts w:ascii="Segoe UI" w:eastAsia="Times New Roman" w:hAnsi="Segoe UI" w:cs="Segoe UI"/>
          <w:sz w:val="21"/>
          <w:szCs w:val="21"/>
        </w:rPr>
        <w:tab/>
      </w:r>
      <w:r w:rsidRPr="007263EC">
        <w:rPr>
          <w:rFonts w:ascii="Segoe UI" w:eastAsia="Times New Roman" w:hAnsi="Segoe UI" w:cs="Segoe UI"/>
          <w:sz w:val="21"/>
          <w:szCs w:val="21"/>
        </w:rPr>
        <w:tab/>
      </w:r>
      <w:r w:rsidRPr="007263EC">
        <w:rPr>
          <w:rFonts w:ascii="Segoe UI" w:eastAsia="Times New Roman" w:hAnsi="Segoe UI" w:cs="Segoe UI"/>
          <w:sz w:val="21"/>
          <w:szCs w:val="21"/>
        </w:rPr>
        <w:tab/>
      </w:r>
    </w:p>
    <w:p w14:paraId="5A854C81" w14:textId="77777777" w:rsidR="007263EC" w:rsidRPr="007263EC"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Contact Person: [Qusai Hasaballah </w:t>
      </w:r>
    </w:p>
    <w:p w14:paraId="46D4E155" w14:textId="1A302EB4" w:rsidR="007263EC" w:rsidRPr="007263EC" w:rsidRDefault="007263EC" w:rsidP="001D4679">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t xml:space="preserve">  By 4:00 PM on or before </w:t>
      </w:r>
      <w:r w:rsidR="001D4679" w:rsidRPr="001D4679">
        <w:rPr>
          <w:rFonts w:ascii="Segoe UI" w:eastAsia="Times New Roman" w:hAnsi="Segoe UI" w:cs="Segoe UI"/>
          <w:sz w:val="21"/>
          <w:szCs w:val="21"/>
        </w:rPr>
        <w:t>(30/3/2026- 12-4-2026)</w:t>
      </w:r>
      <w:r w:rsidRPr="007263EC">
        <w:rPr>
          <w:rFonts w:ascii="Segoe UI" w:eastAsia="Times New Roman" w:hAnsi="Segoe UI" w:cs="Segoe UI"/>
          <w:sz w:val="21"/>
          <w:szCs w:val="21"/>
        </w:rPr>
        <w:t>.</w:t>
      </w:r>
    </w:p>
    <w:p w14:paraId="6FD54601" w14:textId="514D348F" w:rsidR="007263EC" w:rsidRPr="007263EC" w:rsidRDefault="007263EC" w:rsidP="007263EC">
      <w:pPr>
        <w:spacing w:after="0" w:line="300" w:lineRule="atLeast"/>
        <w:rPr>
          <w:rFonts w:ascii="Segoe UI" w:eastAsia="Times New Roman" w:hAnsi="Segoe UI" w:cs="Segoe UI"/>
          <w:sz w:val="21"/>
          <w:szCs w:val="21"/>
        </w:rPr>
      </w:pPr>
      <w:r>
        <w:rPr>
          <w:rFonts w:ascii="Segoe UI" w:eastAsia="Times New Roman" w:hAnsi="Segoe UI" w:cs="Segoe UI"/>
          <w:sz w:val="21"/>
          <w:szCs w:val="21"/>
        </w:rPr>
        <w:t>2.</w:t>
      </w:r>
      <w:r w:rsidRPr="007263EC">
        <w:rPr>
          <w:rFonts w:ascii="Segoe UI" w:eastAsia="Times New Roman" w:hAnsi="Segoe UI" w:cs="Segoe UI"/>
          <w:sz w:val="21"/>
          <w:szCs w:val="21"/>
        </w:rPr>
        <w:t xml:space="preserve"> VALIDITY OF BID</w:t>
      </w:r>
    </w:p>
    <w:p w14:paraId="24EC07D1" w14:textId="073BFEE5" w:rsidR="00F57C69" w:rsidRPr="00F57C69" w:rsidRDefault="007263EC" w:rsidP="007263EC">
      <w:pPr>
        <w:spacing w:after="0" w:line="300" w:lineRule="atLeast"/>
        <w:rPr>
          <w:rFonts w:ascii="Segoe UI" w:eastAsia="Times New Roman" w:hAnsi="Segoe UI" w:cs="Segoe UI"/>
          <w:sz w:val="21"/>
          <w:szCs w:val="21"/>
        </w:rPr>
      </w:pPr>
      <w:r w:rsidRPr="007263EC">
        <w:rPr>
          <w:rFonts w:ascii="Segoe UI" w:eastAsia="Times New Roman" w:hAnsi="Segoe UI" w:cs="Segoe UI"/>
          <w:sz w:val="21"/>
          <w:szCs w:val="21"/>
        </w:rPr>
        <w:lastRenderedPageBreak/>
        <w:t xml:space="preserve"> Bids shall remain valid for at least 4 days from   the date of opening, if the last date falls on a holiday, the validity shall be extended to the next working day of the organization</w:t>
      </w:r>
    </w:p>
    <w:p w14:paraId="0DF4A5AF"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Bid Opening</w:t>
      </w:r>
    </w:p>
    <w:p w14:paraId="7D84EC5C"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All bids will be opened in the presence of invited observers at the Human Appeal office on the specified opening date.</w:t>
      </w:r>
    </w:p>
    <w:p w14:paraId="6F6C71B1" w14:textId="1AE32CCE" w:rsidR="00F57C69" w:rsidRPr="00F57C69" w:rsidRDefault="00F57C69" w:rsidP="00F57C69">
      <w:pPr>
        <w:spacing w:after="0" w:line="300" w:lineRule="atLeast"/>
        <w:rPr>
          <w:rFonts w:ascii="Segoe UI" w:eastAsia="Times New Roman" w:hAnsi="Segoe UI" w:cs="Segoe UI"/>
          <w:sz w:val="21"/>
          <w:szCs w:val="21"/>
        </w:rPr>
      </w:pPr>
    </w:p>
    <w:p w14:paraId="2E527F46"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Human Appeal Policy</w:t>
      </w:r>
    </w:p>
    <w:p w14:paraId="2DE97088"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Human Appeal reserves the right to accept or reject any bid, to cancel the tender process, or to award the contract in part or in full without providing reasons. Human Appeal follows strict anti</w:t>
      </w:r>
      <w:r w:rsidRPr="00F57C69">
        <w:rPr>
          <w:rFonts w:ascii="Segoe UI" w:eastAsia="Times New Roman" w:hAnsi="Segoe UI" w:cs="Segoe UI"/>
          <w:sz w:val="21"/>
          <w:szCs w:val="21"/>
        </w:rPr>
        <w:noBreakHyphen/>
        <w:t>fraud, safeguarding, and neutrality policies.</w:t>
      </w:r>
    </w:p>
    <w:p w14:paraId="6F8ECB8C" w14:textId="071FF027" w:rsidR="00F57C69" w:rsidRPr="00F57C69" w:rsidRDefault="00F57C69" w:rsidP="00F57C69">
      <w:pPr>
        <w:spacing w:after="0" w:line="300" w:lineRule="atLeast"/>
        <w:rPr>
          <w:rFonts w:ascii="Segoe UI" w:eastAsia="Times New Roman" w:hAnsi="Segoe UI" w:cs="Segoe UI"/>
          <w:sz w:val="21"/>
          <w:szCs w:val="21"/>
        </w:rPr>
      </w:pPr>
    </w:p>
    <w:p w14:paraId="5423B843" w14:textId="77777777" w:rsidR="00F57C69" w:rsidRPr="00F57C69" w:rsidRDefault="00F57C69" w:rsidP="00F57C69">
      <w:pPr>
        <w:spacing w:before="100" w:beforeAutospacing="1" w:after="100" w:afterAutospacing="1" w:line="300" w:lineRule="atLeast"/>
        <w:outlineLvl w:val="1"/>
        <w:rPr>
          <w:rFonts w:ascii="Segoe UI" w:eastAsia="Times New Roman" w:hAnsi="Segoe UI" w:cs="Segoe UI"/>
          <w:b/>
          <w:bCs/>
          <w:sz w:val="36"/>
          <w:szCs w:val="36"/>
        </w:rPr>
      </w:pPr>
      <w:r w:rsidRPr="00F57C69">
        <w:rPr>
          <w:rFonts w:ascii="Segoe UI" w:eastAsia="Times New Roman" w:hAnsi="Segoe UI" w:cs="Segoe UI"/>
          <w:b/>
          <w:bCs/>
          <w:sz w:val="36"/>
          <w:szCs w:val="36"/>
        </w:rPr>
        <w:t>Inquiries</w:t>
      </w:r>
    </w:p>
    <w:p w14:paraId="7960CCA9" w14:textId="77777777" w:rsidR="00F57C69" w:rsidRPr="00F57C69" w:rsidRDefault="00F57C69" w:rsidP="00F57C69">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sz w:val="21"/>
          <w:szCs w:val="21"/>
        </w:rPr>
        <w:t>For questions or clarification, please contact:</w:t>
      </w:r>
    </w:p>
    <w:p w14:paraId="119865EF" w14:textId="38F3C32E" w:rsidR="00F57C69" w:rsidRPr="00F57C69" w:rsidRDefault="00F57C69" w:rsidP="007263EC">
      <w:pPr>
        <w:spacing w:before="100" w:beforeAutospacing="1" w:after="100" w:afterAutospacing="1" w:line="300" w:lineRule="atLeast"/>
        <w:rPr>
          <w:rFonts w:ascii="Segoe UI" w:eastAsia="Times New Roman" w:hAnsi="Segoe UI" w:cs="Segoe UI"/>
          <w:sz w:val="21"/>
          <w:szCs w:val="21"/>
        </w:rPr>
      </w:pPr>
      <w:r w:rsidRPr="00F57C69">
        <w:rPr>
          <w:rFonts w:ascii="Segoe UI" w:eastAsia="Times New Roman" w:hAnsi="Segoe UI" w:cs="Segoe UI"/>
          <w:b/>
          <w:bCs/>
          <w:sz w:val="21"/>
          <w:szCs w:val="21"/>
        </w:rPr>
        <w:t>Email:</w:t>
      </w:r>
      <w:r w:rsidR="007263EC" w:rsidRPr="007263EC">
        <w:t xml:space="preserve"> </w:t>
      </w:r>
      <w:r w:rsidR="007263EC">
        <w:t xml:space="preserve">  </w:t>
      </w:r>
      <w:r w:rsidR="007263EC">
        <w:rPr>
          <w:rFonts w:ascii="Segoe UI" w:eastAsia="Times New Roman" w:hAnsi="Segoe UI" w:cs="Segoe UI"/>
          <w:sz w:val="21"/>
          <w:szCs w:val="21"/>
        </w:rPr>
        <w:t>Qusai.hasaballah</w:t>
      </w:r>
      <w:r w:rsidR="007263EC" w:rsidRPr="007263EC">
        <w:rPr>
          <w:rFonts w:ascii="Segoe UI" w:eastAsia="Times New Roman" w:hAnsi="Segoe UI" w:cs="Segoe UI"/>
          <w:sz w:val="21"/>
          <w:szCs w:val="21"/>
        </w:rPr>
        <w:t>@humanappeal.org.uk</w:t>
      </w:r>
      <w:r w:rsidRPr="00F57C69">
        <w:rPr>
          <w:rFonts w:ascii="Segoe UI" w:eastAsia="Times New Roman" w:hAnsi="Segoe UI" w:cs="Segoe UI"/>
          <w:sz w:val="21"/>
          <w:szCs w:val="21"/>
        </w:rPr>
        <w:br/>
      </w:r>
      <w:r w:rsidRPr="00F57C69">
        <w:rPr>
          <w:rFonts w:ascii="Segoe UI" w:eastAsia="Times New Roman" w:hAnsi="Segoe UI" w:cs="Segoe UI"/>
          <w:b/>
          <w:bCs/>
          <w:sz w:val="21"/>
          <w:szCs w:val="21"/>
        </w:rPr>
        <w:t>Phone:</w:t>
      </w:r>
      <w:r w:rsidR="007263EC">
        <w:rPr>
          <w:rFonts w:ascii="Segoe UI" w:eastAsia="Times New Roman" w:hAnsi="Segoe UI" w:cs="Segoe UI"/>
          <w:sz w:val="21"/>
          <w:szCs w:val="21"/>
        </w:rPr>
        <w:t xml:space="preserve"> (+249-</w:t>
      </w:r>
      <w:r w:rsidR="001D4679">
        <w:rPr>
          <w:rFonts w:ascii="Segoe UI" w:eastAsia="Times New Roman" w:hAnsi="Segoe UI" w:cs="Segoe UI"/>
          <w:sz w:val="21"/>
          <w:szCs w:val="21"/>
        </w:rPr>
        <w:t>123446004)</w:t>
      </w:r>
    </w:p>
    <w:bookmarkEnd w:id="0"/>
    <w:p w14:paraId="1E8B4317" w14:textId="77777777" w:rsidR="00FD46DA" w:rsidRDefault="00FD46DA"/>
    <w:sectPr w:rsidR="00FD46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B61C2"/>
    <w:multiLevelType w:val="multilevel"/>
    <w:tmpl w:val="208E2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227F05"/>
    <w:multiLevelType w:val="multilevel"/>
    <w:tmpl w:val="7E96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8D33B43"/>
    <w:multiLevelType w:val="multilevel"/>
    <w:tmpl w:val="509AA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C69"/>
    <w:rsid w:val="001D4679"/>
    <w:rsid w:val="0072207B"/>
    <w:rsid w:val="007263EC"/>
    <w:rsid w:val="00CB18C2"/>
    <w:rsid w:val="00E770F6"/>
    <w:rsid w:val="00F57C69"/>
    <w:rsid w:val="00FD46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53CD6812"/>
  <w15:chartTrackingRefBased/>
  <w15:docId w15:val="{567E1102-C542-41C9-8B6C-9A2C8A617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1D467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962210">
      <w:bodyDiv w:val="1"/>
      <w:marLeft w:val="0"/>
      <w:marRight w:val="0"/>
      <w:marTop w:val="0"/>
      <w:marBottom w:val="0"/>
      <w:divBdr>
        <w:top w:val="none" w:sz="0" w:space="0" w:color="auto"/>
        <w:left w:val="none" w:sz="0" w:space="0" w:color="auto"/>
        <w:bottom w:val="none" w:sz="0" w:space="0" w:color="auto"/>
        <w:right w:val="none" w:sz="0" w:space="0" w:color="auto"/>
      </w:divBdr>
    </w:div>
    <w:div w:id="1868595062">
      <w:bodyDiv w:val="1"/>
      <w:marLeft w:val="0"/>
      <w:marRight w:val="0"/>
      <w:marTop w:val="0"/>
      <w:marBottom w:val="0"/>
      <w:divBdr>
        <w:top w:val="none" w:sz="0" w:space="0" w:color="auto"/>
        <w:left w:val="none" w:sz="0" w:space="0" w:color="auto"/>
        <w:bottom w:val="none" w:sz="0" w:space="0" w:color="auto"/>
        <w:right w:val="none" w:sz="0" w:space="0" w:color="auto"/>
      </w:divBdr>
      <w:divsChild>
        <w:div w:id="1978144142">
          <w:marLeft w:val="0"/>
          <w:marRight w:val="0"/>
          <w:marTop w:val="0"/>
          <w:marBottom w:val="0"/>
          <w:divBdr>
            <w:top w:val="none" w:sz="0" w:space="0" w:color="auto"/>
            <w:left w:val="none" w:sz="0" w:space="0" w:color="auto"/>
            <w:bottom w:val="none" w:sz="0" w:space="0" w:color="auto"/>
            <w:right w:val="none" w:sz="0" w:space="0" w:color="auto"/>
          </w:divBdr>
        </w:div>
      </w:divsChild>
    </w:div>
    <w:div w:id="2046909118">
      <w:bodyDiv w:val="1"/>
      <w:marLeft w:val="0"/>
      <w:marRight w:val="0"/>
      <w:marTop w:val="0"/>
      <w:marBottom w:val="0"/>
      <w:divBdr>
        <w:top w:val="none" w:sz="0" w:space="0" w:color="auto"/>
        <w:left w:val="none" w:sz="0" w:space="0" w:color="auto"/>
        <w:bottom w:val="none" w:sz="0" w:space="0" w:color="auto"/>
        <w:right w:val="none" w:sz="0" w:space="0" w:color="auto"/>
      </w:divBdr>
      <w:divsChild>
        <w:div w:id="14045214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08a28decbd53342302261f8234fbcba5">
  <xsd:schema xmlns:xsd="http://www.w3.org/2001/XMLSchema" xmlns:xs="http://www.w3.org/2001/XMLSchema" xmlns:p="http://schemas.microsoft.com/office/2006/metadata/properties" xmlns:ns3="b0f57bd5-787b-4cd5-88c9-d57ec54dc187" targetNamespace="http://schemas.microsoft.com/office/2006/metadata/properties" ma:root="true" ma:fieldsID="630882597032a6945e7935132ff83a03"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58345D-D10C-4AEB-9D32-96615A75F02A}">
  <ds:schemaRefs>
    <ds:schemaRef ds:uri="b0f57bd5-787b-4cd5-88c9-d57ec54dc187"/>
    <ds:schemaRef ds:uri="http://purl.org/dc/dcmitype/"/>
    <ds:schemaRef ds:uri="http://www.w3.org/XML/1998/namespace"/>
    <ds:schemaRef ds:uri="http://schemas.openxmlformats.org/package/2006/metadata/core-properties"/>
    <ds:schemaRef ds:uri="http://schemas.microsoft.com/office/infopath/2007/PartnerControls"/>
    <ds:schemaRef ds:uri="http://schemas.microsoft.com/office/2006/documentManagement/types"/>
    <ds:schemaRef ds:uri="http://schemas.microsoft.com/office/2006/metadata/properties"/>
    <ds:schemaRef ds:uri="http://purl.org/dc/terms/"/>
    <ds:schemaRef ds:uri="http://purl.org/dc/elements/1.1/"/>
  </ds:schemaRefs>
</ds:datastoreItem>
</file>

<file path=customXml/itemProps2.xml><?xml version="1.0" encoding="utf-8"?>
<ds:datastoreItem xmlns:ds="http://schemas.openxmlformats.org/officeDocument/2006/customXml" ds:itemID="{9DC36C62-58B8-4EC6-9CA3-B3D770D3FE23}">
  <ds:schemaRefs>
    <ds:schemaRef ds:uri="http://schemas.microsoft.com/sharepoint/v3/contenttype/forms"/>
  </ds:schemaRefs>
</ds:datastoreItem>
</file>

<file path=customXml/itemProps3.xml><?xml version="1.0" encoding="utf-8"?>
<ds:datastoreItem xmlns:ds="http://schemas.openxmlformats.org/officeDocument/2006/customXml" ds:itemID="{E939E6EF-8AFA-4453-925F-68FCEF2FD8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454</Words>
  <Characters>2591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Qusai Hasaballah</dc:creator>
  <cp:keywords/>
  <dc:description/>
  <cp:lastModifiedBy>Qusai Hasaballah</cp:lastModifiedBy>
  <cp:revision>5</cp:revision>
  <dcterms:created xsi:type="dcterms:W3CDTF">2026-02-11T08:40:00Z</dcterms:created>
  <dcterms:modified xsi:type="dcterms:W3CDTF">2026-03-30T11:13:00Z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